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4"/>
        <w:ind w:left="2807" w:right="2792" w:firstLine="0"/>
        <w:jc w:val="center"/>
        <w:rPr>
          <w:b/>
          <w:sz w:val="22"/>
        </w:rPr>
      </w:pPr>
      <w:r>
        <w:rPr>
          <w:b/>
          <w:sz w:val="22"/>
        </w:rPr>
        <w:t>NOTICE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BIDDERS</w:t>
      </w:r>
    </w:p>
    <w:p>
      <w:pPr>
        <w:pStyle w:val="BodyText"/>
        <w:ind w:left="0"/>
        <w:rPr>
          <w:b/>
        </w:rPr>
      </w:pPr>
    </w:p>
    <w:p>
      <w:pPr>
        <w:pStyle w:val="Title"/>
      </w:pPr>
      <w:r>
        <w:rPr/>
        <w:t>COUNTY</w:t>
      </w:r>
      <w:r>
        <w:rPr>
          <w:spacing w:val="-2"/>
        </w:rPr>
        <w:t> </w:t>
      </w:r>
      <w:r>
        <w:rPr/>
        <w:t>HANGAR</w:t>
      </w:r>
      <w:r>
        <w:rPr>
          <w:spacing w:val="-2"/>
        </w:rPr>
        <w:t> </w:t>
      </w:r>
      <w:r>
        <w:rPr/>
        <w:t>ROOF</w:t>
      </w:r>
      <w:r>
        <w:rPr>
          <w:spacing w:val="-3"/>
        </w:rPr>
        <w:t> </w:t>
      </w:r>
      <w:r>
        <w:rPr>
          <w:spacing w:val="-2"/>
        </w:rPr>
        <w:t>UPGRADES</w:t>
      </w:r>
    </w:p>
    <w:p>
      <w:pPr>
        <w:pStyle w:val="BodyText"/>
        <w:ind w:left="2807" w:right="2791"/>
        <w:jc w:val="center"/>
      </w:pPr>
      <w:r>
        <w:rPr>
          <w:spacing w:val="-5"/>
        </w:rPr>
        <w:t>at</w:t>
      </w:r>
    </w:p>
    <w:p>
      <w:pPr>
        <w:pStyle w:val="BodyText"/>
        <w:ind w:left="2807" w:right="2787"/>
        <w:jc w:val="center"/>
      </w:pPr>
      <w:r>
        <w:rPr/>
        <w:t>APALACHICOLA</w:t>
      </w:r>
      <w:r>
        <w:rPr>
          <w:spacing w:val="-13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AIRPORT FRANKLIN COUNTY, FLORIDA</w:t>
      </w:r>
    </w:p>
    <w:p>
      <w:pPr>
        <w:pStyle w:val="BodyText"/>
        <w:spacing w:before="267"/>
        <w:ind w:left="139" w:right="115" w:hanging="1"/>
        <w:jc w:val="both"/>
      </w:pPr>
      <w:r>
        <w:rPr/>
        <w:t>Notice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hereby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Franklin</w:t>
      </w:r>
      <w:r>
        <w:rPr>
          <w:spacing w:val="-7"/>
        </w:rPr>
        <w:t> </w:t>
      </w:r>
      <w:r>
        <w:rPr/>
        <w:t>County</w:t>
      </w:r>
      <w:r>
        <w:rPr>
          <w:spacing w:val="-8"/>
        </w:rPr>
        <w:t> </w:t>
      </w:r>
      <w:r>
        <w:rPr/>
        <w:t>Board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County</w:t>
      </w:r>
      <w:r>
        <w:rPr>
          <w:spacing w:val="-8"/>
        </w:rPr>
        <w:t> </w:t>
      </w:r>
      <w:r>
        <w:rPr/>
        <w:t>Commissioners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receive</w:t>
      </w:r>
      <w:r>
        <w:rPr>
          <w:spacing w:val="-8"/>
        </w:rPr>
        <w:t> </w:t>
      </w:r>
      <w:r>
        <w:rPr/>
        <w:t>sealed</w:t>
      </w:r>
      <w:r>
        <w:rPr>
          <w:spacing w:val="-7"/>
        </w:rPr>
        <w:t> </w:t>
      </w:r>
      <w:r>
        <w:rPr/>
        <w:t>bids</w:t>
      </w:r>
      <w:r>
        <w:rPr>
          <w:spacing w:val="-7"/>
        </w:rPr>
        <w:t> </w:t>
      </w:r>
      <w:r>
        <w:rPr/>
        <w:t>at the</w:t>
      </w:r>
      <w:r>
        <w:rPr>
          <w:spacing w:val="-1"/>
        </w:rPr>
        <w:t> </w:t>
      </w:r>
      <w:r>
        <w:rPr/>
        <w:t>Franklin County</w:t>
      </w:r>
      <w:r>
        <w:rPr>
          <w:spacing w:val="-1"/>
        </w:rPr>
        <w:t> </w:t>
      </w:r>
      <w:r>
        <w:rPr/>
        <w:t>Office of the</w:t>
      </w:r>
      <w:r>
        <w:rPr>
          <w:spacing w:val="-1"/>
        </w:rPr>
        <w:t> </w:t>
      </w:r>
      <w:r>
        <w:rPr/>
        <w:t>Clerk</w:t>
      </w:r>
      <w:r>
        <w:rPr>
          <w:spacing w:val="-1"/>
        </w:rPr>
        <w:t> </w:t>
      </w:r>
      <w:r>
        <w:rPr/>
        <w:t>of Court, 33</w:t>
      </w:r>
      <w:r>
        <w:rPr>
          <w:spacing w:val="-1"/>
        </w:rPr>
        <w:t> </w:t>
      </w:r>
      <w:r>
        <w:rPr/>
        <w:t>Market Street, Suite</w:t>
      </w:r>
      <w:r>
        <w:rPr>
          <w:spacing w:val="-1"/>
        </w:rPr>
        <w:t> </w:t>
      </w:r>
      <w:r>
        <w:rPr/>
        <w:t>203, Apalachicola, Florida 32320 (office:</w:t>
      </w:r>
      <w:r>
        <w:rPr>
          <w:spacing w:val="-13"/>
        </w:rPr>
        <w:t> </w:t>
      </w:r>
      <w:r>
        <w:rPr/>
        <w:t>850-653-8861)</w:t>
      </w:r>
      <w:r>
        <w:rPr>
          <w:spacing w:val="-12"/>
        </w:rPr>
        <w:t> </w:t>
      </w:r>
      <w:r>
        <w:rPr/>
        <w:t>until</w:t>
      </w:r>
      <w:r>
        <w:rPr>
          <w:spacing w:val="-13"/>
        </w:rPr>
        <w:t> </w:t>
      </w:r>
      <w:r>
        <w:rPr>
          <w:u w:val="single"/>
        </w:rPr>
        <w:t>4:00</w:t>
      </w:r>
      <w:r>
        <w:rPr>
          <w:spacing w:val="-12"/>
          <w:u w:val="single"/>
        </w:rPr>
        <w:t> </w:t>
      </w:r>
      <w:r>
        <w:rPr>
          <w:u w:val="single"/>
        </w:rPr>
        <w:t>PM</w:t>
      </w:r>
      <w:r>
        <w:rPr>
          <w:spacing w:val="-13"/>
          <w:u w:val="none"/>
        </w:rPr>
        <w:t> </w:t>
      </w:r>
      <w:r>
        <w:rPr>
          <w:u w:val="none"/>
        </w:rPr>
        <w:t>Eastern</w:t>
      </w:r>
      <w:r>
        <w:rPr>
          <w:spacing w:val="-12"/>
          <w:u w:val="none"/>
        </w:rPr>
        <w:t> </w:t>
      </w:r>
      <w:r>
        <w:rPr>
          <w:u w:val="none"/>
        </w:rPr>
        <w:t>time</w:t>
      </w:r>
      <w:r>
        <w:rPr>
          <w:spacing w:val="-13"/>
          <w:u w:val="none"/>
        </w:rPr>
        <w:t> </w:t>
      </w:r>
      <w:r>
        <w:rPr>
          <w:u w:val="none"/>
        </w:rPr>
        <w:t>on</w:t>
      </w:r>
      <w:r>
        <w:rPr>
          <w:spacing w:val="-12"/>
          <w:u w:val="none"/>
        </w:rPr>
        <w:t> </w:t>
      </w:r>
      <w:r>
        <w:rPr>
          <w:spacing w:val="-1"/>
          <w:u w:val="single"/>
        </w:rPr>
        <w:t> </w:t>
      </w:r>
      <w:r>
        <w:rPr>
          <w:u w:val="single"/>
        </w:rPr>
        <w:t>Friday,</w:t>
      </w:r>
      <w:r>
        <w:rPr>
          <w:spacing w:val="-13"/>
          <w:u w:val="single"/>
        </w:rPr>
        <w:t> </w:t>
      </w:r>
      <w:r>
        <w:rPr>
          <w:u w:val="single"/>
        </w:rPr>
        <w:t>January</w:t>
      </w:r>
      <w:r>
        <w:rPr>
          <w:spacing w:val="-12"/>
          <w:u w:val="single"/>
        </w:rPr>
        <w:t> </w:t>
      </w:r>
      <w:r>
        <w:rPr>
          <w:u w:val="single"/>
        </w:rPr>
        <w:t>17,</w:t>
      </w:r>
      <w:r>
        <w:rPr>
          <w:spacing w:val="-13"/>
          <w:u w:val="single"/>
        </w:rPr>
        <w:t> </w:t>
      </w:r>
      <w:r>
        <w:rPr>
          <w:u w:val="single"/>
        </w:rPr>
        <w:t>2025,</w:t>
      </w:r>
      <w:r>
        <w:rPr>
          <w:spacing w:val="-12"/>
          <w:u w:val="none"/>
        </w:rPr>
        <w:t> </w:t>
      </w:r>
      <w:r>
        <w:rPr>
          <w:u w:val="none"/>
        </w:rPr>
        <w:t>for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single"/>
        </w:rPr>
        <w:t>County</w:t>
      </w:r>
      <w:r>
        <w:rPr>
          <w:spacing w:val="-12"/>
          <w:u w:val="single"/>
        </w:rPr>
        <w:t> </w:t>
      </w:r>
      <w:r>
        <w:rPr>
          <w:u w:val="single"/>
        </w:rPr>
        <w:t>Hangar</w:t>
      </w:r>
      <w:r>
        <w:rPr>
          <w:spacing w:val="-13"/>
          <w:u w:val="single"/>
        </w:rPr>
        <w:t> </w:t>
      </w:r>
      <w:r>
        <w:rPr>
          <w:u w:val="single"/>
        </w:rPr>
        <w:t>Roof</w:t>
      </w:r>
      <w:r>
        <w:rPr>
          <w:u w:val="none"/>
        </w:rPr>
        <w:t> </w:t>
      </w:r>
      <w:r>
        <w:rPr>
          <w:u w:val="single"/>
        </w:rPr>
        <w:t>Upgrades</w:t>
      </w:r>
      <w:r>
        <w:rPr>
          <w:u w:val="none"/>
        </w:rPr>
        <w:t> project at Apalachicola Regional Airport. All bids will be publicly opened and read aloud in the regularly</w:t>
      </w:r>
      <w:r>
        <w:rPr>
          <w:spacing w:val="-13"/>
          <w:u w:val="none"/>
        </w:rPr>
        <w:t> </w:t>
      </w:r>
      <w:r>
        <w:rPr>
          <w:u w:val="none"/>
        </w:rPr>
        <w:t>scheduled</w:t>
      </w:r>
      <w:r>
        <w:rPr>
          <w:spacing w:val="-12"/>
          <w:u w:val="none"/>
        </w:rPr>
        <w:t> </w:t>
      </w:r>
      <w:r>
        <w:rPr>
          <w:u w:val="none"/>
        </w:rPr>
        <w:t>meeting</w:t>
      </w:r>
      <w:r>
        <w:rPr>
          <w:spacing w:val="-13"/>
          <w:u w:val="none"/>
        </w:rPr>
        <w:t> </w:t>
      </w:r>
      <w:r>
        <w:rPr>
          <w:u w:val="none"/>
        </w:rPr>
        <w:t>of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Board</w:t>
      </w:r>
      <w:r>
        <w:rPr>
          <w:spacing w:val="-12"/>
          <w:u w:val="none"/>
        </w:rPr>
        <w:t> </w:t>
      </w:r>
      <w:r>
        <w:rPr>
          <w:u w:val="none"/>
        </w:rPr>
        <w:t>of</w:t>
      </w:r>
      <w:r>
        <w:rPr>
          <w:spacing w:val="-13"/>
          <w:u w:val="none"/>
        </w:rPr>
        <w:t> </w:t>
      </w:r>
      <w:r>
        <w:rPr>
          <w:u w:val="none"/>
        </w:rPr>
        <w:t>County</w:t>
      </w:r>
      <w:r>
        <w:rPr>
          <w:spacing w:val="-13"/>
          <w:u w:val="none"/>
        </w:rPr>
        <w:t> </w:t>
      </w:r>
      <w:r>
        <w:rPr>
          <w:u w:val="none"/>
        </w:rPr>
        <w:t>Commissioners</w:t>
      </w:r>
      <w:r>
        <w:rPr>
          <w:spacing w:val="-12"/>
          <w:u w:val="none"/>
        </w:rPr>
        <w:t> </w:t>
      </w:r>
      <w:r>
        <w:rPr>
          <w:u w:val="none"/>
        </w:rPr>
        <w:t>on</w:t>
      </w:r>
      <w:r>
        <w:rPr>
          <w:spacing w:val="-12"/>
          <w:u w:val="none"/>
        </w:rPr>
        <w:t> </w:t>
      </w:r>
      <w:r>
        <w:rPr>
          <w:spacing w:val="16"/>
          <w:u w:val="single"/>
        </w:rPr>
        <w:t> </w:t>
      </w:r>
      <w:r>
        <w:rPr>
          <w:u w:val="single"/>
        </w:rPr>
        <w:t>Tuesday,</w:t>
      </w:r>
      <w:r>
        <w:rPr>
          <w:spacing w:val="-11"/>
          <w:u w:val="single"/>
        </w:rPr>
        <w:t> </w:t>
      </w:r>
      <w:r>
        <w:rPr>
          <w:u w:val="single"/>
        </w:rPr>
        <w:t>January</w:t>
      </w:r>
      <w:r>
        <w:rPr>
          <w:spacing w:val="-13"/>
          <w:u w:val="single"/>
        </w:rPr>
        <w:t> </w:t>
      </w:r>
      <w:r>
        <w:rPr>
          <w:u w:val="single"/>
        </w:rPr>
        <w:t>21,</w:t>
      </w:r>
      <w:r>
        <w:rPr>
          <w:spacing w:val="-12"/>
          <w:u w:val="single"/>
        </w:rPr>
        <w:t> </w:t>
      </w:r>
      <w:r>
        <w:rPr>
          <w:u w:val="single"/>
        </w:rPr>
        <w:t>2025,</w:t>
      </w:r>
      <w:r>
        <w:rPr>
          <w:spacing w:val="-13"/>
          <w:u w:val="single"/>
        </w:rPr>
        <w:t> </w:t>
      </w:r>
      <w:r>
        <w:rPr>
          <w:u w:val="single"/>
        </w:rPr>
        <w:t>at</w:t>
      </w:r>
      <w:r>
        <w:rPr>
          <w:spacing w:val="-12"/>
          <w:u w:val="single"/>
        </w:rPr>
        <w:t> </w:t>
      </w:r>
      <w:r>
        <w:rPr>
          <w:u w:val="single"/>
        </w:rPr>
        <w:t>9:00</w:t>
      </w:r>
    </w:p>
    <w:p>
      <w:pPr>
        <w:pStyle w:val="BodyText"/>
        <w:spacing w:before="1"/>
        <w:ind w:right="118"/>
        <w:jc w:val="both"/>
      </w:pPr>
      <w:r>
        <w:rPr>
          <w:u w:val="single"/>
        </w:rPr>
        <w:t>a.m.</w:t>
      </w:r>
      <w:r>
        <w:rPr>
          <w:spacing w:val="-8"/>
          <w:u w:val="single"/>
        </w:rPr>
        <w:t> </w:t>
      </w:r>
      <w:r>
        <w:rPr>
          <w:u w:val="single"/>
        </w:rPr>
        <w:t>Eastern</w:t>
      </w:r>
      <w:r>
        <w:rPr>
          <w:spacing w:val="-7"/>
          <w:u w:val="single"/>
        </w:rPr>
        <w:t> </w:t>
      </w:r>
      <w:r>
        <w:rPr>
          <w:u w:val="single"/>
        </w:rPr>
        <w:t>time</w:t>
      </w:r>
      <w:r>
        <w:rPr>
          <w:u w:val="none"/>
        </w:rPr>
        <w:t>.</w:t>
      </w:r>
      <w:r>
        <w:rPr>
          <w:spacing w:val="-7"/>
          <w:u w:val="none"/>
        </w:rPr>
        <w:t> </w:t>
      </w:r>
      <w:r>
        <w:rPr>
          <w:u w:val="none"/>
        </w:rPr>
        <w:t>Bids</w:t>
      </w:r>
      <w:r>
        <w:rPr>
          <w:spacing w:val="-7"/>
          <w:u w:val="none"/>
        </w:rPr>
        <w:t> </w:t>
      </w:r>
      <w:r>
        <w:rPr>
          <w:u w:val="none"/>
        </w:rPr>
        <w:t>must</w:t>
      </w:r>
      <w:r>
        <w:rPr>
          <w:spacing w:val="-6"/>
          <w:u w:val="none"/>
        </w:rPr>
        <w:t> </w:t>
      </w:r>
      <w:r>
        <w:rPr>
          <w:u w:val="none"/>
        </w:rPr>
        <w:t>be</w:t>
      </w:r>
      <w:r>
        <w:rPr>
          <w:spacing w:val="-8"/>
          <w:u w:val="none"/>
        </w:rPr>
        <w:t> </w:t>
      </w:r>
      <w:r>
        <w:rPr>
          <w:u w:val="none"/>
        </w:rPr>
        <w:t>submitted</w:t>
      </w:r>
      <w:r>
        <w:rPr>
          <w:spacing w:val="-7"/>
          <w:u w:val="none"/>
        </w:rPr>
        <w:t> </w:t>
      </w:r>
      <w:r>
        <w:rPr>
          <w:u w:val="none"/>
        </w:rPr>
        <w:t>in</w:t>
      </w:r>
      <w:r>
        <w:rPr>
          <w:spacing w:val="-7"/>
          <w:u w:val="none"/>
        </w:rPr>
        <w:t> </w:t>
      </w:r>
      <w:r>
        <w:rPr>
          <w:u w:val="none"/>
        </w:rPr>
        <w:t>a</w:t>
      </w:r>
      <w:r>
        <w:rPr>
          <w:spacing w:val="-7"/>
          <w:u w:val="none"/>
        </w:rPr>
        <w:t> </w:t>
      </w:r>
      <w:r>
        <w:rPr>
          <w:u w:val="none"/>
        </w:rPr>
        <w:t>sealed</w:t>
      </w:r>
      <w:r>
        <w:rPr>
          <w:spacing w:val="-5"/>
          <w:u w:val="none"/>
        </w:rPr>
        <w:t> </w:t>
      </w:r>
      <w:r>
        <w:rPr>
          <w:u w:val="none"/>
        </w:rPr>
        <w:t>envelope</w:t>
      </w:r>
      <w:r>
        <w:rPr>
          <w:spacing w:val="-9"/>
          <w:u w:val="none"/>
        </w:rPr>
        <w:t> </w:t>
      </w:r>
      <w:r>
        <w:rPr>
          <w:u w:val="none"/>
        </w:rPr>
        <w:t>clearly</w:t>
      </w:r>
      <w:r>
        <w:rPr>
          <w:spacing w:val="-8"/>
          <w:u w:val="none"/>
        </w:rPr>
        <w:t> </w:t>
      </w:r>
      <w:r>
        <w:rPr>
          <w:u w:val="none"/>
        </w:rPr>
        <w:t>marked</w:t>
      </w:r>
      <w:r>
        <w:rPr>
          <w:spacing w:val="-5"/>
          <w:u w:val="none"/>
        </w:rPr>
        <w:t> </w:t>
      </w:r>
      <w:r>
        <w:rPr>
          <w:u w:val="none"/>
        </w:rPr>
        <w:t>“</w:t>
      </w:r>
      <w:r>
        <w:rPr>
          <w:u w:val="single"/>
        </w:rPr>
        <w:t>BID</w:t>
      </w:r>
      <w:r>
        <w:rPr>
          <w:spacing w:val="-8"/>
          <w:u w:val="single"/>
        </w:rPr>
        <w:t> </w:t>
      </w:r>
      <w:r>
        <w:rPr>
          <w:u w:val="single"/>
        </w:rPr>
        <w:t>ENCLOSED:</w:t>
      </w:r>
      <w:r>
        <w:rPr>
          <w:spacing w:val="-6"/>
          <w:u w:val="single"/>
        </w:rPr>
        <w:t> </w:t>
      </w:r>
      <w:r>
        <w:rPr>
          <w:sz w:val="24"/>
          <w:u w:val="single"/>
        </w:rPr>
        <w:t>COUNTY</w:t>
      </w:r>
      <w:r>
        <w:rPr>
          <w:sz w:val="24"/>
          <w:u w:val="none"/>
        </w:rPr>
        <w:t> </w:t>
      </w:r>
      <w:r>
        <w:rPr>
          <w:sz w:val="24"/>
          <w:u w:val="single"/>
        </w:rPr>
        <w:t>HANGAR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ROOF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UPGRADES</w:t>
      </w:r>
      <w:r>
        <w:rPr>
          <w:spacing w:val="-13"/>
          <w:sz w:val="24"/>
          <w:u w:val="single"/>
        </w:rPr>
        <w:t> </w:t>
      </w:r>
      <w:r>
        <w:rPr>
          <w:u w:val="single"/>
        </w:rPr>
        <w:t>–</w:t>
      </w:r>
      <w:r>
        <w:rPr>
          <w:spacing w:val="-13"/>
          <w:u w:val="single"/>
        </w:rPr>
        <w:t> </w:t>
      </w:r>
      <w:r>
        <w:rPr>
          <w:u w:val="single"/>
        </w:rPr>
        <w:t>APALACHICOLA</w:t>
      </w:r>
      <w:r>
        <w:rPr>
          <w:spacing w:val="-12"/>
          <w:u w:val="single"/>
        </w:rPr>
        <w:t> </w:t>
      </w:r>
      <w:r>
        <w:rPr>
          <w:u w:val="single"/>
        </w:rPr>
        <w:t>REGIONAL</w:t>
      </w:r>
      <w:r>
        <w:rPr>
          <w:spacing w:val="-12"/>
          <w:u w:val="single"/>
        </w:rPr>
        <w:t> </w:t>
      </w:r>
      <w:r>
        <w:rPr>
          <w:u w:val="single"/>
        </w:rPr>
        <w:t>AIRPORT</w:t>
      </w:r>
      <w:r>
        <w:rPr>
          <w:u w:val="none"/>
        </w:rPr>
        <w:t>.”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none"/>
        </w:rPr>
        <w:t>project</w:t>
      </w:r>
      <w:r>
        <w:rPr>
          <w:spacing w:val="-13"/>
          <w:u w:val="none"/>
        </w:rPr>
        <w:t> </w:t>
      </w:r>
      <w:r>
        <w:rPr>
          <w:u w:val="none"/>
        </w:rPr>
        <w:t>generally</w:t>
      </w:r>
      <w:r>
        <w:rPr>
          <w:spacing w:val="-12"/>
          <w:u w:val="none"/>
        </w:rPr>
        <w:t> </w:t>
      </w:r>
      <w:r>
        <w:rPr>
          <w:u w:val="none"/>
        </w:rPr>
        <w:t>includes,</w:t>
      </w:r>
      <w:r>
        <w:rPr>
          <w:spacing w:val="-13"/>
          <w:u w:val="none"/>
        </w:rPr>
        <w:t> </w:t>
      </w:r>
      <w:r>
        <w:rPr>
          <w:u w:val="none"/>
        </w:rPr>
        <w:t>but</w:t>
      </w:r>
      <w:r>
        <w:rPr>
          <w:spacing w:val="-12"/>
          <w:u w:val="none"/>
        </w:rPr>
        <w:t> </w:t>
      </w:r>
      <w:r>
        <w:rPr>
          <w:u w:val="none"/>
        </w:rPr>
        <w:t>is not necessarily limited to the following tasks:</w:t>
      </w:r>
    </w:p>
    <w:p>
      <w:pPr>
        <w:pStyle w:val="BodyText"/>
        <w:ind w:left="0"/>
      </w:pPr>
    </w:p>
    <w:p>
      <w:pPr>
        <w:pStyle w:val="BodyText"/>
        <w:ind w:left="680"/>
      </w:pPr>
      <w:r>
        <w:rPr>
          <w:spacing w:val="-2"/>
        </w:rPr>
        <w:t>Remove</w:t>
      </w:r>
      <w:r>
        <w:rPr>
          <w:spacing w:val="-6"/>
        </w:rPr>
        <w:t> </w:t>
      </w:r>
      <w:r>
        <w:rPr>
          <w:spacing w:val="-2"/>
        </w:rPr>
        <w:t>existing</w:t>
      </w:r>
      <w:r>
        <w:rPr>
          <w:spacing w:val="-5"/>
        </w:rPr>
        <w:t> </w:t>
      </w:r>
      <w:r>
        <w:rPr>
          <w:spacing w:val="-2"/>
        </w:rPr>
        <w:t>root</w:t>
      </w:r>
      <w:r>
        <w:rPr>
          <w:spacing w:val="-5"/>
        </w:rPr>
        <w:t> </w:t>
      </w:r>
      <w:r>
        <w:rPr>
          <w:spacing w:val="-2"/>
        </w:rPr>
        <w:t>system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replace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new</w:t>
      </w:r>
      <w:r>
        <w:rPr>
          <w:spacing w:val="-6"/>
        </w:rPr>
        <w:t> </w:t>
      </w:r>
      <w:r>
        <w:rPr>
          <w:spacing w:val="-2"/>
        </w:rPr>
        <w:t>standing-seam</w:t>
      </w:r>
      <w:r>
        <w:rPr>
          <w:spacing w:val="-5"/>
        </w:rPr>
        <w:t> </w:t>
      </w:r>
      <w:r>
        <w:rPr>
          <w:spacing w:val="-2"/>
        </w:rPr>
        <w:t>metal</w:t>
      </w:r>
      <w:r>
        <w:rPr>
          <w:spacing w:val="-6"/>
        </w:rPr>
        <w:t> </w:t>
      </w:r>
      <w:r>
        <w:rPr>
          <w:spacing w:val="-2"/>
        </w:rPr>
        <w:t>root</w:t>
      </w:r>
      <w:r>
        <w:rPr>
          <w:spacing w:val="-5"/>
        </w:rPr>
        <w:t> </w:t>
      </w:r>
      <w:r>
        <w:rPr>
          <w:spacing w:val="-2"/>
        </w:rPr>
        <w:t>system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new </w:t>
      </w:r>
      <w:r>
        <w:rPr/>
        <w:t>insulation, gutters, flushing, and water proofing.</w:t>
      </w:r>
    </w:p>
    <w:p>
      <w:pPr>
        <w:pStyle w:val="BodyText"/>
        <w:spacing w:before="267"/>
        <w:ind w:left="139" w:right="114"/>
        <w:jc w:val="both"/>
      </w:pPr>
      <w:r>
        <w:rPr>
          <w:spacing w:val="-2"/>
        </w:rPr>
        <w:t>Beginning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  <w:u w:val="single"/>
        </w:rPr>
        <w:t>Thursday,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December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12,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2024,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bidding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documents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examined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at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Franklin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County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Office </w:t>
      </w:r>
      <w:r>
        <w:rPr>
          <w:spacing w:val="-4"/>
          <w:u w:val="none"/>
        </w:rPr>
        <w:t>of County Administrator, 33</w:t>
      </w:r>
      <w:r>
        <w:rPr>
          <w:u w:val="none"/>
        </w:rPr>
        <w:t> </w:t>
      </w:r>
      <w:r>
        <w:rPr>
          <w:spacing w:val="-4"/>
          <w:u w:val="none"/>
        </w:rPr>
        <w:t>Market Street, Apalachicola, Florida 32320 (office: 850-653-9783). Digital copies </w:t>
      </w:r>
      <w:r>
        <w:rPr>
          <w:u w:val="none"/>
        </w:rPr>
        <w:t>of the above documents may be obtained from the office of AVCON, INC., 320 Bayshore Drive, Suite A, </w:t>
      </w:r>
      <w:r>
        <w:rPr>
          <w:spacing w:val="-2"/>
          <w:u w:val="none"/>
        </w:rPr>
        <w:t>Niceville,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Florida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32578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(office: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850-678-0050).</w:t>
      </w:r>
      <w:r>
        <w:rPr>
          <w:spacing w:val="38"/>
          <w:u w:val="none"/>
        </w:rPr>
        <w:t> </w:t>
      </w:r>
      <w:r>
        <w:rPr>
          <w:spacing w:val="-2"/>
          <w:u w:val="none"/>
        </w:rPr>
        <w:t>Questions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relating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Bid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Documents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shall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submitted </w:t>
      </w:r>
      <w:r>
        <w:rPr>
          <w:u w:val="none"/>
        </w:rPr>
        <w:t>to the Engineer in writing.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114"/>
        <w:jc w:val="both"/>
      </w:pPr>
      <w:r>
        <w:rPr/>
        <w:t>Bid</w:t>
      </w:r>
      <w:r>
        <w:rPr>
          <w:spacing w:val="-12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least</w:t>
      </w:r>
      <w:r>
        <w:rPr>
          <w:spacing w:val="-10"/>
        </w:rPr>
        <w:t> </w:t>
      </w:r>
      <w:r>
        <w:rPr/>
        <w:t>five</w:t>
      </w:r>
      <w:r>
        <w:rPr>
          <w:spacing w:val="-12"/>
        </w:rPr>
        <w:t> </w:t>
      </w:r>
      <w:r>
        <w:rPr/>
        <w:t>percent</w:t>
      </w:r>
      <w:r>
        <w:rPr>
          <w:spacing w:val="-10"/>
        </w:rPr>
        <w:t> </w:t>
      </w:r>
      <w:r>
        <w:rPr/>
        <w:t>(5%)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total</w:t>
      </w:r>
      <w:r>
        <w:rPr>
          <w:spacing w:val="-11"/>
        </w:rPr>
        <w:t> </w:t>
      </w:r>
      <w:r>
        <w:rPr/>
        <w:t>bid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submitted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bid.</w:t>
      </w:r>
      <w:r>
        <w:rPr>
          <w:spacing w:val="-11"/>
        </w:rPr>
        <w:t> </w:t>
      </w:r>
      <w:r>
        <w:rPr/>
        <w:t>The bid security may be either a certified check or a proposal guaranty bond executed by a surety company authorized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Florida.</w:t>
      </w:r>
      <w:r>
        <w:rPr>
          <w:spacing w:val="-12"/>
        </w:rPr>
        <w:t> </w:t>
      </w:r>
      <w:r>
        <w:rPr/>
        <w:t>Bid</w:t>
      </w:r>
      <w:r>
        <w:rPr>
          <w:spacing w:val="-13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made</w:t>
      </w:r>
      <w:r>
        <w:rPr>
          <w:spacing w:val="-13"/>
        </w:rPr>
        <w:t> </w:t>
      </w:r>
      <w:r>
        <w:rPr/>
        <w:t>payable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Franklin</w:t>
      </w:r>
      <w:r>
        <w:rPr>
          <w:spacing w:val="-12"/>
        </w:rPr>
        <w:t> </w:t>
      </w:r>
      <w:r>
        <w:rPr/>
        <w:t>County. The</w:t>
      </w:r>
      <w:r>
        <w:rPr>
          <w:spacing w:val="-2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bidder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furnish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100%</w:t>
      </w:r>
      <w:r>
        <w:rPr>
          <w:spacing w:val="-2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Bond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100%</w:t>
      </w:r>
      <w:r>
        <w:rPr>
          <w:spacing w:val="-2"/>
        </w:rPr>
        <w:t> </w:t>
      </w:r>
      <w:r>
        <w:rPr/>
        <w:t>Labor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Materials Payment</w:t>
      </w:r>
      <w:r>
        <w:rPr>
          <w:spacing w:val="-10"/>
        </w:rPr>
        <w:t> </w:t>
      </w:r>
      <w:r>
        <w:rPr/>
        <w:t>Bond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begin</w:t>
      </w:r>
      <w:r>
        <w:rPr>
          <w:spacing w:val="-11"/>
        </w:rPr>
        <w:t> </w:t>
      </w:r>
      <w:r>
        <w:rPr/>
        <w:t>execution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within</w:t>
      </w:r>
      <w:r>
        <w:rPr>
          <w:spacing w:val="-11"/>
        </w:rPr>
        <w:t> </w:t>
      </w:r>
      <w:r>
        <w:rPr/>
        <w:t>five</w:t>
      </w:r>
      <w:r>
        <w:rPr>
          <w:spacing w:val="-10"/>
        </w:rPr>
        <w:t> </w:t>
      </w:r>
      <w:r>
        <w:rPr/>
        <w:t>(5)</w:t>
      </w:r>
      <w:r>
        <w:rPr>
          <w:spacing w:val="-10"/>
        </w:rPr>
        <w:t> </w:t>
      </w:r>
      <w:r>
        <w:rPr/>
        <w:t>calendar</w:t>
      </w:r>
      <w:r>
        <w:rPr>
          <w:spacing w:val="-11"/>
        </w:rPr>
        <w:t> </w:t>
      </w:r>
      <w:r>
        <w:rPr/>
        <w:t>days</w:t>
      </w:r>
      <w:r>
        <w:rPr>
          <w:spacing w:val="-10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date</w:t>
      </w:r>
      <w:r>
        <w:rPr>
          <w:spacing w:val="-10"/>
        </w:rPr>
        <w:t> </w:t>
      </w:r>
      <w:r>
        <w:rPr/>
        <w:t>of the</w:t>
      </w:r>
      <w:r>
        <w:rPr>
          <w:spacing w:val="-13"/>
        </w:rPr>
        <w:t> </w:t>
      </w:r>
      <w:r>
        <w:rPr/>
        <w:t>Notice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Proceed.</w:t>
      </w:r>
      <w:r>
        <w:rPr>
          <w:spacing w:val="-13"/>
        </w:rPr>
        <w:t> </w:t>
      </w:r>
      <w:r>
        <w:rPr/>
        <w:t>Franklin</w:t>
      </w:r>
      <w:r>
        <w:rPr>
          <w:spacing w:val="-11"/>
        </w:rPr>
        <w:t> </w:t>
      </w:r>
      <w:r>
        <w:rPr/>
        <w:t>County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established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Disadvantaged</w:t>
      </w:r>
      <w:r>
        <w:rPr>
          <w:spacing w:val="-12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Enterprise</w:t>
      </w:r>
      <w:r>
        <w:rPr>
          <w:spacing w:val="-13"/>
        </w:rPr>
        <w:t> </w:t>
      </w:r>
      <w:r>
        <w:rPr/>
        <w:t>(DBE)</w:t>
      </w:r>
      <w:r>
        <w:rPr>
          <w:spacing w:val="-11"/>
        </w:rPr>
        <w:t> </w:t>
      </w:r>
      <w:r>
        <w:rPr/>
        <w:t>goal</w:t>
      </w:r>
      <w:r>
        <w:rPr>
          <w:spacing w:val="-12"/>
        </w:rPr>
        <w:t> </w:t>
      </w:r>
      <w:r>
        <w:rPr/>
        <w:t>for this</w:t>
      </w:r>
      <w:r>
        <w:rPr>
          <w:spacing w:val="-8"/>
        </w:rPr>
        <w:t> </w:t>
      </w:r>
      <w:r>
        <w:rPr/>
        <w:t>project.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DBE</w:t>
      </w:r>
      <w:r>
        <w:rPr>
          <w:spacing w:val="-10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goal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project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>
          <w:u w:val="single"/>
        </w:rPr>
        <w:t>6.96%</w:t>
      </w:r>
      <w:r>
        <w:rPr>
          <w:spacing w:val="-9"/>
          <w:u w:val="none"/>
        </w:rPr>
        <w:t> </w:t>
      </w:r>
      <w:r>
        <w:rPr>
          <w:u w:val="none"/>
        </w:rPr>
        <w:t>and</w:t>
      </w:r>
      <w:r>
        <w:rPr>
          <w:spacing w:val="-8"/>
          <w:u w:val="none"/>
        </w:rPr>
        <w:t> </w:t>
      </w:r>
      <w:r>
        <w:rPr>
          <w:u w:val="none"/>
        </w:rPr>
        <w:t>compliance</w:t>
      </w:r>
      <w:r>
        <w:rPr>
          <w:spacing w:val="-9"/>
          <w:u w:val="none"/>
        </w:rPr>
        <w:t> </w:t>
      </w:r>
      <w:r>
        <w:rPr>
          <w:u w:val="none"/>
        </w:rPr>
        <w:t>requirements</w:t>
      </w:r>
      <w:r>
        <w:rPr>
          <w:spacing w:val="-8"/>
          <w:u w:val="none"/>
        </w:rPr>
        <w:t> </w:t>
      </w:r>
      <w:r>
        <w:rPr>
          <w:u w:val="none"/>
        </w:rPr>
        <w:t>are</w:t>
      </w:r>
      <w:r>
        <w:rPr>
          <w:spacing w:val="-9"/>
          <w:u w:val="none"/>
        </w:rPr>
        <w:t> </w:t>
      </w:r>
      <w:r>
        <w:rPr>
          <w:u w:val="none"/>
        </w:rPr>
        <w:t>listed</w:t>
      </w:r>
      <w:r>
        <w:rPr>
          <w:spacing w:val="-8"/>
          <w:u w:val="none"/>
        </w:rPr>
        <w:t> </w:t>
      </w:r>
      <w:r>
        <w:rPr>
          <w:u w:val="none"/>
        </w:rPr>
        <w:t>in the bidding documents.</w:t>
      </w:r>
    </w:p>
    <w:p>
      <w:pPr>
        <w:pStyle w:val="BodyText"/>
        <w:spacing w:before="268"/>
        <w:ind w:right="115"/>
        <w:jc w:val="both"/>
      </w:pPr>
      <w:r>
        <w:rPr>
          <w:spacing w:val="-2"/>
        </w:rPr>
        <w:t>A</w:t>
      </w:r>
      <w:r>
        <w:rPr>
          <w:spacing w:val="-11"/>
        </w:rPr>
        <w:t> </w:t>
      </w:r>
      <w:r>
        <w:rPr>
          <w:b/>
          <w:spacing w:val="-2"/>
        </w:rPr>
        <w:t>Non-Mandatory</w:t>
      </w:r>
      <w:r>
        <w:rPr>
          <w:b/>
          <w:spacing w:val="-10"/>
        </w:rPr>
        <w:t> </w:t>
      </w:r>
      <w:r>
        <w:rPr>
          <w:b/>
          <w:spacing w:val="-2"/>
        </w:rPr>
        <w:t>Pre-Bid</w:t>
      </w:r>
      <w:r>
        <w:rPr>
          <w:b/>
          <w:spacing w:val="-11"/>
        </w:rPr>
        <w:t> </w:t>
      </w:r>
      <w:r>
        <w:rPr>
          <w:b/>
          <w:spacing w:val="-2"/>
        </w:rPr>
        <w:t>Conference</w:t>
      </w:r>
      <w:r>
        <w:rPr>
          <w:b/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conducted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County</w:t>
      </w:r>
      <w:r>
        <w:rPr>
          <w:spacing w:val="-11"/>
        </w:rPr>
        <w:t> </w:t>
      </w:r>
      <w:r>
        <w:rPr>
          <w:spacing w:val="-2"/>
        </w:rPr>
        <w:t>Emergency</w:t>
      </w:r>
      <w:r>
        <w:rPr>
          <w:spacing w:val="-10"/>
        </w:rPr>
        <w:t> </w:t>
      </w:r>
      <w:r>
        <w:rPr>
          <w:spacing w:val="-2"/>
        </w:rPr>
        <w:t>Management</w:t>
      </w:r>
      <w:r>
        <w:rPr>
          <w:spacing w:val="-11"/>
        </w:rPr>
        <w:t> </w:t>
      </w: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at </w:t>
      </w:r>
      <w:r>
        <w:rPr/>
        <w:t>28</w:t>
      </w:r>
      <w:r>
        <w:rPr>
          <w:spacing w:val="-11"/>
        </w:rPr>
        <w:t> </w:t>
      </w:r>
      <w:r>
        <w:rPr/>
        <w:t>Airport</w:t>
      </w:r>
      <w:r>
        <w:rPr>
          <w:spacing w:val="-10"/>
        </w:rPr>
        <w:t> </w:t>
      </w:r>
      <w:r>
        <w:rPr/>
        <w:t>Road,</w:t>
      </w:r>
      <w:r>
        <w:rPr>
          <w:spacing w:val="-10"/>
        </w:rPr>
        <w:t> </w:t>
      </w:r>
      <w:r>
        <w:rPr/>
        <w:t>Apalachicola,</w:t>
      </w:r>
      <w:r>
        <w:rPr>
          <w:spacing w:val="-10"/>
        </w:rPr>
        <w:t> </w:t>
      </w:r>
      <w:r>
        <w:rPr/>
        <w:t>Florida</w:t>
      </w:r>
      <w:r>
        <w:rPr>
          <w:spacing w:val="-10"/>
        </w:rPr>
        <w:t> </w:t>
      </w:r>
      <w:r>
        <w:rPr/>
        <w:t>32320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>
          <w:u w:val="single"/>
        </w:rPr>
        <w:t>Thursday,</w:t>
      </w:r>
      <w:r>
        <w:rPr>
          <w:spacing w:val="-10"/>
          <w:u w:val="single"/>
        </w:rPr>
        <w:t> </w:t>
      </w:r>
      <w:r>
        <w:rPr>
          <w:u w:val="single"/>
        </w:rPr>
        <w:t>December</w:t>
      </w:r>
      <w:r>
        <w:rPr>
          <w:spacing w:val="-10"/>
          <w:u w:val="single"/>
        </w:rPr>
        <w:t> </w:t>
      </w:r>
      <w:r>
        <w:rPr>
          <w:u w:val="single"/>
        </w:rPr>
        <w:t>19,</w:t>
      </w:r>
      <w:r>
        <w:rPr>
          <w:spacing w:val="-10"/>
          <w:u w:val="single"/>
        </w:rPr>
        <w:t> </w:t>
      </w:r>
      <w:r>
        <w:rPr>
          <w:u w:val="single"/>
        </w:rPr>
        <w:t>2024</w:t>
      </w:r>
      <w:r>
        <w:rPr>
          <w:spacing w:val="-11"/>
          <w:u w:val="single"/>
        </w:rPr>
        <w:t> </w:t>
      </w:r>
      <w:r>
        <w:rPr>
          <w:u w:val="single"/>
        </w:rPr>
        <w:t>at</w:t>
      </w:r>
      <w:r>
        <w:rPr>
          <w:spacing w:val="-12"/>
          <w:u w:val="single"/>
        </w:rPr>
        <w:t> </w:t>
      </w:r>
      <w:r>
        <w:rPr>
          <w:u w:val="single"/>
        </w:rPr>
        <w:t>10:00</w:t>
      </w:r>
      <w:r>
        <w:rPr>
          <w:spacing w:val="-11"/>
          <w:u w:val="single"/>
        </w:rPr>
        <w:t> </w:t>
      </w:r>
      <w:r>
        <w:rPr>
          <w:u w:val="single"/>
        </w:rPr>
        <w:t>a.m.</w:t>
      </w:r>
      <w:r>
        <w:rPr>
          <w:spacing w:val="-11"/>
          <w:u w:val="single"/>
        </w:rPr>
        <w:t> </w:t>
      </w:r>
      <w:r>
        <w:rPr>
          <w:u w:val="single"/>
        </w:rPr>
        <w:t>Eastern</w:t>
      </w:r>
      <w:r>
        <w:rPr>
          <w:spacing w:val="-11"/>
          <w:u w:val="single"/>
        </w:rPr>
        <w:t> </w:t>
      </w:r>
      <w:r>
        <w:rPr>
          <w:u w:val="single"/>
        </w:rPr>
        <w:t>Time</w:t>
      </w:r>
      <w:r>
        <w:rPr>
          <w:u w:val="none"/>
        </w:rPr>
        <w:t>. Questions</w:t>
      </w:r>
      <w:r>
        <w:rPr>
          <w:spacing w:val="-11"/>
          <w:u w:val="none"/>
        </w:rPr>
        <w:t> </w:t>
      </w:r>
      <w:r>
        <w:rPr>
          <w:u w:val="none"/>
        </w:rPr>
        <w:t>related</w:t>
      </w:r>
      <w:r>
        <w:rPr>
          <w:spacing w:val="-12"/>
          <w:u w:val="none"/>
        </w:rPr>
        <w:t> </w:t>
      </w:r>
      <w:r>
        <w:rPr>
          <w:u w:val="none"/>
        </w:rPr>
        <w:t>to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Bid</w:t>
      </w:r>
      <w:r>
        <w:rPr>
          <w:spacing w:val="-11"/>
          <w:u w:val="none"/>
        </w:rPr>
        <w:t> </w:t>
      </w:r>
      <w:r>
        <w:rPr>
          <w:u w:val="none"/>
        </w:rPr>
        <w:t>Documents</w:t>
      </w:r>
      <w:r>
        <w:rPr>
          <w:spacing w:val="-11"/>
          <w:u w:val="none"/>
        </w:rPr>
        <w:t> </w:t>
      </w:r>
      <w:r>
        <w:rPr>
          <w:u w:val="none"/>
        </w:rPr>
        <w:t>will</w:t>
      </w:r>
      <w:r>
        <w:rPr>
          <w:spacing w:val="-10"/>
          <w:u w:val="none"/>
        </w:rPr>
        <w:t> </w:t>
      </w:r>
      <w:r>
        <w:rPr>
          <w:u w:val="none"/>
        </w:rPr>
        <w:t>be</w:t>
      </w:r>
      <w:r>
        <w:rPr>
          <w:spacing w:val="-13"/>
          <w:u w:val="none"/>
        </w:rPr>
        <w:t> </w:t>
      </w:r>
      <w:r>
        <w:rPr>
          <w:u w:val="none"/>
        </w:rPr>
        <w:t>answered</w:t>
      </w:r>
      <w:r>
        <w:rPr>
          <w:spacing w:val="-11"/>
          <w:u w:val="none"/>
        </w:rPr>
        <w:t> </w:t>
      </w:r>
      <w:r>
        <w:rPr>
          <w:u w:val="none"/>
        </w:rPr>
        <w:t>at</w:t>
      </w:r>
      <w:r>
        <w:rPr>
          <w:spacing w:val="-11"/>
          <w:u w:val="none"/>
        </w:rPr>
        <w:t> </w:t>
      </w:r>
      <w:r>
        <w:rPr>
          <w:u w:val="none"/>
        </w:rPr>
        <w:t>that</w:t>
      </w:r>
      <w:r>
        <w:rPr>
          <w:spacing w:val="-11"/>
          <w:u w:val="none"/>
        </w:rPr>
        <w:t> </w:t>
      </w:r>
      <w:r>
        <w:rPr>
          <w:u w:val="none"/>
        </w:rPr>
        <w:t>time.</w:t>
      </w:r>
      <w:r>
        <w:rPr>
          <w:spacing w:val="-12"/>
          <w:u w:val="none"/>
        </w:rPr>
        <w:t> </w:t>
      </w:r>
      <w:r>
        <w:rPr>
          <w:u w:val="none"/>
        </w:rPr>
        <w:t>Attendance</w:t>
      </w:r>
      <w:r>
        <w:rPr>
          <w:spacing w:val="-13"/>
          <w:u w:val="none"/>
        </w:rPr>
        <w:t> </w:t>
      </w:r>
      <w:r>
        <w:rPr>
          <w:u w:val="none"/>
        </w:rPr>
        <w:t>by</w:t>
      </w:r>
      <w:r>
        <w:rPr>
          <w:spacing w:val="-9"/>
          <w:u w:val="none"/>
        </w:rPr>
        <w:t> </w:t>
      </w:r>
      <w:r>
        <w:rPr>
          <w:u w:val="none"/>
        </w:rPr>
        <w:t>prime</w:t>
      </w:r>
      <w:r>
        <w:rPr>
          <w:spacing w:val="-13"/>
          <w:u w:val="none"/>
        </w:rPr>
        <w:t> </w:t>
      </w:r>
      <w:r>
        <w:rPr>
          <w:u w:val="none"/>
        </w:rPr>
        <w:t>contractors</w:t>
      </w:r>
      <w:r>
        <w:rPr>
          <w:spacing w:val="-10"/>
          <w:u w:val="none"/>
        </w:rPr>
        <w:t> </w:t>
      </w:r>
      <w:r>
        <w:rPr>
          <w:u w:val="none"/>
        </w:rPr>
        <w:t>is encouraged but not required.</w:t>
      </w:r>
    </w:p>
    <w:p>
      <w:pPr>
        <w:spacing w:before="267"/>
        <w:ind w:left="10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OWNER’S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CONTACT</w:t>
      </w:r>
      <w:r>
        <w:rPr>
          <w:b/>
          <w:spacing w:val="-2"/>
          <w:sz w:val="22"/>
          <w:u w:val="none"/>
        </w:rPr>
        <w:t>:</w:t>
      </w:r>
    </w:p>
    <w:p>
      <w:pPr>
        <w:spacing w:before="0"/>
        <w:ind w:left="108" w:right="8041" w:firstLine="0"/>
        <w:jc w:val="both"/>
        <w:rPr>
          <w:sz w:val="22"/>
        </w:rPr>
      </w:pPr>
      <w:r>
        <w:rPr>
          <w:sz w:val="22"/>
        </w:rPr>
        <w:t>Michael Moron </w:t>
      </w:r>
      <w:r>
        <w:rPr>
          <w:b/>
          <w:sz w:val="22"/>
        </w:rPr>
        <w:t>Franklin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County </w:t>
      </w:r>
      <w:r>
        <w:rPr>
          <w:sz w:val="22"/>
        </w:rPr>
        <w:t>34</w:t>
      </w:r>
      <w:r>
        <w:rPr>
          <w:spacing w:val="-5"/>
          <w:sz w:val="22"/>
        </w:rPr>
        <w:t> </w:t>
      </w:r>
      <w:r>
        <w:rPr>
          <w:sz w:val="22"/>
        </w:rPr>
        <w:t>Forbes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Street</w:t>
      </w:r>
    </w:p>
    <w:p>
      <w:pPr>
        <w:pStyle w:val="BodyText"/>
        <w:spacing w:before="1"/>
        <w:ind w:left="109"/>
        <w:jc w:val="both"/>
      </w:pPr>
      <w:r>
        <w:rPr/>
        <w:t>Apalachicola,</w:t>
      </w:r>
      <w:r>
        <w:rPr>
          <w:spacing w:val="-6"/>
        </w:rPr>
        <w:t> </w:t>
      </w:r>
      <w:r>
        <w:rPr/>
        <w:t>Florida</w:t>
      </w:r>
      <w:r>
        <w:rPr>
          <w:spacing w:val="-6"/>
        </w:rPr>
        <w:t> </w:t>
      </w:r>
      <w:r>
        <w:rPr>
          <w:spacing w:val="-4"/>
        </w:rPr>
        <w:t>32320</w:t>
      </w:r>
    </w:p>
    <w:p>
      <w:pPr>
        <w:pStyle w:val="BodyText"/>
        <w:tabs>
          <w:tab w:pos="3019" w:val="left" w:leader="none"/>
        </w:tabs>
        <w:spacing w:before="1"/>
        <w:ind w:left="108"/>
        <w:jc w:val="both"/>
      </w:pPr>
      <w:r>
        <w:rPr/>
        <w:t>Tel:</w:t>
      </w:r>
      <w:r>
        <w:rPr>
          <w:spacing w:val="-4"/>
        </w:rPr>
        <w:t> </w:t>
      </w:r>
      <w:r>
        <w:rPr/>
        <w:t>(850)</w:t>
      </w:r>
      <w:r>
        <w:rPr>
          <w:spacing w:val="-3"/>
        </w:rPr>
        <w:t> </w:t>
      </w:r>
      <w:r>
        <w:rPr/>
        <w:t>653-9783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155</w:t>
      </w:r>
      <w:r>
        <w:rPr/>
        <w:tab/>
        <w:t>Fax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(850)</w:t>
      </w:r>
      <w:r>
        <w:rPr>
          <w:spacing w:val="-3"/>
        </w:rPr>
        <w:t> </w:t>
      </w:r>
      <w:r>
        <w:rPr/>
        <w:t>653-</w:t>
      </w:r>
      <w:r>
        <w:rPr>
          <w:spacing w:val="-4"/>
        </w:rPr>
        <w:t>9799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65" w:footer="706" w:top="1380" w:bottom="900" w:left="1300" w:right="1320"/>
          <w:pgNumType w:start="1"/>
        </w:sectPr>
      </w:pPr>
    </w:p>
    <w:p>
      <w:pPr>
        <w:spacing w:before="44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ENGINEER’S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CONTACT</w:t>
      </w:r>
      <w:r>
        <w:rPr>
          <w:b/>
          <w:spacing w:val="-2"/>
          <w:sz w:val="22"/>
          <w:u w:val="none"/>
        </w:rPr>
        <w:t>:</w:t>
      </w:r>
    </w:p>
    <w:p>
      <w:pPr>
        <w:pStyle w:val="BodyText"/>
      </w:pPr>
      <w:r>
        <w:rPr/>
        <w:t>John</w:t>
      </w:r>
      <w:r>
        <w:rPr>
          <w:spacing w:val="-5"/>
        </w:rPr>
        <w:t> </w:t>
      </w:r>
      <w:r>
        <w:rPr/>
        <w:t>Collins,</w:t>
      </w:r>
      <w:r>
        <w:rPr>
          <w:spacing w:val="-4"/>
        </w:rPr>
        <w:t> </w:t>
      </w:r>
      <w:r>
        <w:rPr/>
        <w:t>P.E.,</w:t>
      </w:r>
      <w:r>
        <w:rPr>
          <w:spacing w:val="-4"/>
        </w:rPr>
        <w:t> </w:t>
      </w:r>
      <w:r>
        <w:rPr/>
        <w:t>Senior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2"/>
        </w:rPr>
        <w:t>Manager</w:t>
      </w:r>
    </w:p>
    <w:p>
      <w:pPr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AVCON,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INC.</w:t>
      </w:r>
    </w:p>
    <w:p>
      <w:pPr>
        <w:pStyle w:val="BodyText"/>
        <w:spacing w:line="237" w:lineRule="auto" w:before="2"/>
        <w:ind w:right="6078"/>
      </w:pPr>
      <w:r>
        <w:rPr/>
        <w:t>320</w:t>
      </w:r>
      <w:r>
        <w:rPr>
          <w:spacing w:val="-10"/>
        </w:rPr>
        <w:t> </w:t>
      </w:r>
      <w:r>
        <w:rPr/>
        <w:t>Bayshore</w:t>
      </w:r>
      <w:r>
        <w:rPr>
          <w:spacing w:val="-10"/>
        </w:rPr>
        <w:t> </w:t>
      </w:r>
      <w:r>
        <w:rPr/>
        <w:t>Drive,</w:t>
      </w:r>
      <w:r>
        <w:rPr>
          <w:spacing w:val="-9"/>
        </w:rPr>
        <w:t> </w:t>
      </w:r>
      <w:r>
        <w:rPr/>
        <w:t>Suite</w:t>
      </w:r>
      <w:r>
        <w:rPr>
          <w:spacing w:val="-10"/>
        </w:rPr>
        <w:t> </w:t>
      </w:r>
      <w:r>
        <w:rPr/>
        <w:t>“A” Niceville, Florida 32578</w:t>
      </w:r>
    </w:p>
    <w:p>
      <w:pPr>
        <w:pStyle w:val="BodyText"/>
        <w:spacing w:before="1"/>
      </w:pPr>
      <w:r>
        <w:rPr/>
        <w:t>Tel:</w:t>
      </w:r>
      <w:r>
        <w:rPr>
          <w:spacing w:val="41"/>
        </w:rPr>
        <w:t> </w:t>
      </w:r>
      <w:r>
        <w:rPr/>
        <w:t>850-678-</w:t>
      </w:r>
      <w:r>
        <w:rPr>
          <w:spacing w:val="-4"/>
        </w:rPr>
        <w:t>0050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All</w:t>
      </w:r>
      <w:r>
        <w:rPr>
          <w:spacing w:val="-4"/>
        </w:rPr>
        <w:t> </w:t>
      </w:r>
      <w:r>
        <w:rPr/>
        <w:t>bids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sealed</w:t>
      </w:r>
      <w:r>
        <w:rPr>
          <w:spacing w:val="-3"/>
        </w:rPr>
        <w:t> </w:t>
      </w:r>
      <w:r>
        <w:rPr/>
        <w:t>and 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  <w:ind w:left="0"/>
      </w:pPr>
    </w:p>
    <w:p>
      <w:pPr>
        <w:spacing w:before="1"/>
        <w:ind w:left="860" w:right="4664" w:firstLine="0"/>
        <w:jc w:val="left"/>
        <w:rPr>
          <w:b/>
          <w:sz w:val="22"/>
        </w:rPr>
      </w:pPr>
      <w:r>
        <w:rPr>
          <w:b/>
          <w:sz w:val="22"/>
        </w:rPr>
        <w:t>Franklin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County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Clerk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Court 33 Market Street, Suite 203</w:t>
      </w:r>
    </w:p>
    <w:p>
      <w:pPr>
        <w:spacing w:before="0"/>
        <w:ind w:left="860" w:right="0" w:firstLine="0"/>
        <w:jc w:val="left"/>
        <w:rPr>
          <w:b/>
          <w:sz w:val="22"/>
        </w:rPr>
      </w:pPr>
      <w:r>
        <w:rPr>
          <w:b/>
          <w:sz w:val="22"/>
        </w:rPr>
        <w:t>Apalachicola,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Florida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32320</w:t>
      </w:r>
    </w:p>
    <w:p>
      <w:pPr>
        <w:spacing w:before="0"/>
        <w:ind w:left="860" w:right="0" w:firstLine="0"/>
        <w:jc w:val="left"/>
        <w:rPr>
          <w:b/>
          <w:sz w:val="22"/>
        </w:rPr>
      </w:pPr>
      <w:r>
        <w:rPr>
          <w:b/>
          <w:sz w:val="22"/>
        </w:rPr>
        <w:t>BID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ENCLOSED: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“COUNTY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HANAGR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UPGRADES–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APALACHICOLA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AIRPORT”</w:t>
      </w:r>
    </w:p>
    <w:p>
      <w:pPr>
        <w:pStyle w:val="BodyText"/>
        <w:spacing w:before="267"/>
        <w:ind w:right="114"/>
        <w:jc w:val="both"/>
      </w:pPr>
      <w:r>
        <w:rPr>
          <w:spacing w:val="-2"/>
        </w:rPr>
        <w:t>Funding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project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being</w:t>
      </w:r>
      <w:r>
        <w:rPr>
          <w:spacing w:val="-5"/>
        </w:rPr>
        <w:t> </w:t>
      </w:r>
      <w:r>
        <w:rPr>
          <w:spacing w:val="-2"/>
        </w:rPr>
        <w:t>provided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Florida</w:t>
      </w:r>
      <w:r>
        <w:rPr>
          <w:spacing w:val="-5"/>
        </w:rPr>
        <w:t> </w:t>
      </w:r>
      <w:r>
        <w:rPr>
          <w:spacing w:val="-2"/>
        </w:rPr>
        <w:t>Department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Transportation.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Franklin</w:t>
      </w:r>
      <w:r>
        <w:rPr>
          <w:spacing w:val="-10"/>
        </w:rPr>
        <w:t> </w:t>
      </w:r>
      <w:r>
        <w:rPr>
          <w:spacing w:val="-2"/>
        </w:rPr>
        <w:t>County </w:t>
      </w:r>
      <w:r>
        <w:rPr/>
        <w:t>Board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County</w:t>
      </w:r>
      <w:r>
        <w:rPr>
          <w:spacing w:val="-12"/>
        </w:rPr>
        <w:t> </w:t>
      </w:r>
      <w:r>
        <w:rPr/>
        <w:t>Commissioners</w:t>
      </w:r>
      <w:r>
        <w:rPr>
          <w:spacing w:val="-11"/>
        </w:rPr>
        <w:t> </w:t>
      </w:r>
      <w:r>
        <w:rPr/>
        <w:t>reserves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reject</w:t>
      </w:r>
      <w:r>
        <w:rPr>
          <w:spacing w:val="-11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bids,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waive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legal deficiencies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accept</w:t>
      </w:r>
      <w:r>
        <w:rPr>
          <w:spacing w:val="-11"/>
        </w:rPr>
        <w:t> </w:t>
      </w:r>
      <w:r>
        <w:rPr/>
        <w:t>any</w:t>
      </w:r>
      <w:r>
        <w:rPr>
          <w:spacing w:val="-12"/>
        </w:rPr>
        <w:t> </w:t>
      </w:r>
      <w:r>
        <w:rPr/>
        <w:t>bid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may</w:t>
      </w:r>
      <w:r>
        <w:rPr>
          <w:spacing w:val="-12"/>
        </w:rPr>
        <w:t> </w:t>
      </w:r>
      <w:r>
        <w:rPr/>
        <w:t>deem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best</w:t>
      </w:r>
      <w:r>
        <w:rPr>
          <w:spacing w:val="-11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County.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bidder</w:t>
      </w:r>
      <w:r>
        <w:rPr>
          <w:spacing w:val="-11"/>
        </w:rPr>
        <w:t> </w:t>
      </w:r>
      <w:r>
        <w:rPr/>
        <w:t>may withdraw his/her bid for a period of 120 calendar days following the bid opening.</w:t>
      </w:r>
    </w:p>
    <w:sectPr>
      <w:pgSz w:w="12240" w:h="15840"/>
      <w:pgMar w:header="765" w:footer="706" w:top="1380" w:bottom="90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896111</wp:posOffset>
              </wp:positionH>
              <wp:positionV relativeFrom="page">
                <wp:posOffset>9432035</wp:posOffset>
              </wp:positionV>
              <wp:extent cx="598043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742.679993pt;width:470.88pt;height:.48pt;mso-position-horizontal-relative:page;mso-position-vertical-relative:page;z-index:-15768576" id="docshape4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901700</wp:posOffset>
              </wp:positionH>
              <wp:positionV relativeFrom="page">
                <wp:posOffset>9454006</wp:posOffset>
              </wp:positionV>
              <wp:extent cx="693420" cy="1644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9342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NTB-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i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2"/>
                            </w:rPr>
                            <w:t>1</w:t>
                          </w:r>
                          <w:r>
                            <w:rPr>
                              <w:i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OF</w:t>
                          </w:r>
                          <w:r>
                            <w:rPr>
                              <w:i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4.409973pt;width:54.6pt;height:12.95pt;mso-position-horizontal-relative:page;mso-position-vertical-relative:page;z-index:-15768064" type="#_x0000_t202" id="docshape5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NTB-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fldChar w:fldCharType="begin"/>
                    </w:r>
                    <w:r>
                      <w:rPr>
                        <w:i/>
                        <w:sz w:val="22"/>
                      </w:rPr>
                      <w:instrText> PAGE </w:instrText>
                    </w:r>
                    <w:r>
                      <w:rPr>
                        <w:i/>
                        <w:sz w:val="22"/>
                      </w:rPr>
                      <w:fldChar w:fldCharType="separate"/>
                    </w:r>
                    <w:r>
                      <w:rPr>
                        <w:i/>
                        <w:sz w:val="22"/>
                      </w:rPr>
                      <w:t>1</w:t>
                    </w:r>
                    <w:r>
                      <w:rPr>
                        <w:i/>
                        <w:sz w:val="22"/>
                      </w:rPr>
                      <w:fldChar w:fldCharType="end"/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i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2"/>
                      </w:rPr>
                      <w:t>2</w:t>
                    </w:r>
                    <w:r>
                      <w:rPr>
                        <w:i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6132305</wp:posOffset>
              </wp:positionH>
              <wp:positionV relativeFrom="page">
                <wp:posOffset>9454006</wp:posOffset>
              </wp:positionV>
              <wp:extent cx="73914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3914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AVCON,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2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858734pt;margin-top:744.409973pt;width:58.2pt;height:12.95pt;mso-position-horizontal-relative:page;mso-position-vertical-relative:page;z-index:-15767552" type="#_x0000_t202" id="docshape6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AVCON,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pacing w:val="-4"/>
                        <w:sz w:val="22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896111</wp:posOffset>
              </wp:positionH>
              <wp:positionV relativeFrom="page">
                <wp:posOffset>824471</wp:posOffset>
              </wp:positionV>
              <wp:extent cx="598043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64.918999pt;width:470.88pt;height:.481pt;mso-position-horizontal-relative:page;mso-position-vertical-relative:page;z-index:-1577011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901700</wp:posOffset>
              </wp:positionH>
              <wp:positionV relativeFrom="page">
                <wp:posOffset>473075</wp:posOffset>
              </wp:positionV>
              <wp:extent cx="1162685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6268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FRANKLIN</w:t>
                          </w:r>
                          <w:r>
                            <w:rPr>
                              <w:i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COUNTY</w:t>
                          </w:r>
                        </w:p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NOTICE</w:t>
                          </w:r>
                          <w:r>
                            <w:rPr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TO</w:t>
                          </w:r>
                          <w:r>
                            <w:rPr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BIDDERS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7.25pt;width:91.55pt;height:27.35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FRANKLIN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COUNTY</w:t>
                    </w:r>
                  </w:p>
                  <w:p>
                    <w:pPr>
                      <w:spacing w:before="19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NOTICE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TO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BIDDERS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4635500</wp:posOffset>
              </wp:positionH>
              <wp:positionV relativeFrom="page">
                <wp:posOffset>473075</wp:posOffset>
              </wp:positionV>
              <wp:extent cx="2235835" cy="3505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3583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0" w:right="20" w:firstLine="0"/>
                            <w:jc w:val="righ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APALACHICOLA</w:t>
                          </w:r>
                          <w:r>
                            <w:rPr>
                              <w:i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AIRPORT</w:t>
                          </w:r>
                        </w:p>
                        <w:p>
                          <w:pPr>
                            <w:spacing w:before="0"/>
                            <w:ind w:left="0" w:right="18" w:firstLine="0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COUNTY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HANGAR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ROOF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UPGRADES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5pt;margin-top:37.25pt;width:176.05pt;height:27.6pt;mso-position-horizontal-relative:page;mso-position-vertical-relative:page;z-index:-15769088" type="#_x0000_t202" id="docshape3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20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APALACHICOLA</w:t>
                    </w:r>
                    <w:r>
                      <w:rPr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REGIONAL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AIRPORT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COUNTY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HANGAR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ROOF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UPGRADES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293" w:lineRule="exact"/>
      <w:ind w:left="2807" w:right="2787"/>
      <w:jc w:val="center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Stamper</dc:creator>
  <dc:description/>
  <dc:title>NOTICE TO BIDDERS</dc:title>
  <dcterms:created xsi:type="dcterms:W3CDTF">2024-12-03T19:49:52Z</dcterms:created>
  <dcterms:modified xsi:type="dcterms:W3CDTF">2024-12-03T19:49:52Z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2024-12-03T00:00:00Z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D:20241126165437</vt:lpwstr>
  </property>
</Properties>
</file>